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Annual Meeting Agenda – Pleasure Point </w:t>
      </w:r>
      <w:r>
        <w:rPr>
          <w:b/>
          <w:bCs/>
          <w:sz w:val="28"/>
          <w:szCs w:val="28"/>
        </w:rPr>
        <w:t>Property Owner’s Association</w:t>
      </w:r>
    </w:p>
    <w:p>
      <w:pPr>
        <w:pStyle w:val="Normal"/>
        <w:bidi w:val="0"/>
        <w:jc w:val="left"/>
        <w:rPr/>
      </w:pPr>
      <w:r>
        <w:rPr/>
        <w:t>202</w:t>
      </w:r>
      <w:r>
        <w:rPr/>
        <w:t>3</w:t>
      </w:r>
      <w:r>
        <w:rPr/>
        <w:t>-0</w:t>
      </w:r>
      <w:r>
        <w:rPr>
          <w:rFonts w:eastAsia="NSimSun" w:cs="Lucida Sans"/>
          <w:color w:val="auto"/>
          <w:kern w:val="2"/>
          <w:sz w:val="24"/>
          <w:szCs w:val="24"/>
          <w:lang w:val="en-US" w:eastAsia="zh-CN" w:bidi="hi-IN"/>
        </w:rPr>
        <w:t>5</w:t>
      </w:r>
      <w:r>
        <w:rPr/>
        <w:t>-</w:t>
      </w:r>
      <w:r>
        <w:rPr>
          <w:rFonts w:eastAsia="NSimSun" w:cs="Lucida Sans"/>
          <w:color w:val="auto"/>
          <w:kern w:val="2"/>
          <w:sz w:val="24"/>
          <w:szCs w:val="24"/>
          <w:lang w:val="en-US" w:eastAsia="zh-CN" w:bidi="hi-IN"/>
        </w:rPr>
        <w:t>06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Officers: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Present</w:t>
        <w:tab/>
        <w:tab/>
        <w:tab/>
        <w:tab/>
        <w:tab/>
        <w:t>Not Present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>Chris McTaggart – President</w:t>
        <w:tab/>
        <w:tab/>
        <w:tab/>
      </w:r>
      <w:r>
        <w:rPr/>
        <w:t>Melodie Vensko</w:t>
      </w:r>
      <w:r>
        <w:rPr/>
        <w:t xml:space="preserve"> – Treasurer</w:t>
      </w:r>
    </w:p>
    <w:p>
      <w:pPr>
        <w:pStyle w:val="Normal"/>
        <w:bidi w:val="0"/>
        <w:jc w:val="left"/>
        <w:rPr/>
      </w:pPr>
      <w:r>
        <w:rPr/>
        <w:t>Joanne Janney – Vice President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 xml:space="preserve">Meeting </w:t>
      </w:r>
      <w:r>
        <w:rPr>
          <w:b/>
          <w:bCs/>
        </w:rPr>
        <w:t xml:space="preserve">Agenda and </w:t>
      </w:r>
      <w:r>
        <w:rPr>
          <w:b/>
          <w:bCs/>
        </w:rPr>
        <w:t>Talking Points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1. </w:t>
      </w:r>
      <w:r>
        <w:rPr/>
        <w:t>Message from the President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Melodie Vensko is now the treasurer.  </w:t>
      </w:r>
      <w:r>
        <w:rPr/>
        <w:t xml:space="preserve">Carol </w:t>
      </w:r>
      <w:r>
        <w:rPr/>
        <w:t>is no longer in that role.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mvensko4619@gmail.com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treasurer@pleasurepointpoa.org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 Website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hyperlink r:id="rId2">
        <w:r>
          <w:rPr>
            <w:rStyle w:val="InternetLink"/>
          </w:rPr>
          <w:t>www.</w:t>
        </w:r>
        <w:r>
          <w:rPr>
            <w:rStyle w:val="InternetLink"/>
          </w:rPr>
          <w:t>PleasurePointPOA.org</w:t>
        </w:r>
      </w:hyperlink>
      <w:hyperlink r:id="rId3">
        <w:r>
          <w:rPr/>
          <w:t xml:space="preserve"> – </w:t>
        </w:r>
      </w:hyperlink>
      <w:r>
        <w:rPr/>
        <w:t>will go on sign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Covenants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 xml:space="preserve">Rewrite committee - </w:t>
      </w:r>
      <w:r>
        <w:rPr/>
        <w:t>Sign Up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Reaffirm residents with interest (like to have someone w/o waterfront in group)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4.  Annual Dues</w:t>
      </w:r>
    </w:p>
    <w:p>
      <w:pPr>
        <w:pStyle w:val="Normal"/>
        <w:bidi w:val="0"/>
        <w:jc w:val="left"/>
        <w:rPr/>
      </w:pPr>
      <w:r>
        <w:rPr/>
        <w:tab/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$35 Fee to remove liens.  Should that charge should be the responsibility of the delinquent owner?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Still have outstanding payments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5. </w:t>
      </w:r>
      <w:r>
        <w:rPr/>
        <w:t>Take Pride in SML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>May 20</w:t>
      </w:r>
      <w:r>
        <w:rPr>
          <w:vertAlign w:val="superscript"/>
        </w:rPr>
        <w:t>th</w:t>
      </w:r>
      <w:r>
        <w:rPr/>
        <w:t>.  Dumpster at the boat ramp.  Volunteers needed.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6. Lawn Mowing Contract Status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7. Tree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NSimSun" w:cs="Lucida Sans"/>
          <w:color w:val="auto"/>
          <w:kern w:val="2"/>
          <w:sz w:val="24"/>
          <w:szCs w:val="24"/>
          <w:lang w:val="en-US" w:eastAsia="zh-CN" w:bidi="hi-IN"/>
        </w:rPr>
        <w:t>8.</w:t>
      </w:r>
      <w:r>
        <w:rPr/>
        <w:t xml:space="preserve"> Current Financial Status</w:t>
      </w:r>
    </w:p>
    <w:sectPr>
      <w:footerReference w:type="default" r:id="rId4"/>
      <w:type w:val="nextPage"/>
      <w:pgSz w:w="12240" w:h="15840"/>
      <w:pgMar w:left="1134" w:right="1134" w:gutter="0" w:header="0" w:top="1134" w:footer="1134" w:bottom="160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6"/>
        <w:szCs w:val="16"/>
      </w:rPr>
    </w:pPr>
    <w:r>
      <w:rPr>
        <w:sz w:val="16"/>
        <w:szCs w:val="16"/>
      </w:rPr>
      <w:t>Page 1 of 1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leasurePointPOA.org/" TargetMode="External"/><Relationship Id="rId3" Type="http://schemas.openxmlformats.org/officeDocument/2006/relationships/hyperlink" Target="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204</TotalTime>
  <Application>LibreOffice/7.5.1.2$Windows_X86_64 LibreOffice_project/fcbaee479e84c6cd81291587d2ee68cba099e129</Application>
  <AppVersion>15.0000</AppVersion>
  <Pages>1</Pages>
  <Words>136</Words>
  <Characters>740</Characters>
  <CharactersWithSpaces>860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2021-04-16T09:33:37Z</dcterms:created>
  <dc:creator/>
  <dc:description/>
  <dc:language>en-US</dc:language>
  <cp:lastModifiedBy/>
  <cp:lastPrinted>2022-05-07T08:38:03Z</cp:lastPrinted>
  <dcterms:modified xsi:type="dcterms:W3CDTF">2023-05-06T07:34:08Z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